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4271" w:rsidRPr="004A1EF0" w:rsidRDefault="00774271" w:rsidP="004C1E97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</w:t>
      </w:r>
      <w:r w:rsidRPr="004A1EF0">
        <w:rPr>
          <w:rFonts w:ascii="Times New Roman" w:hAnsi="Times New Roman" w:cs="Times New Roman"/>
          <w:b/>
          <w:bCs/>
          <w:sz w:val="28"/>
          <w:szCs w:val="28"/>
        </w:rPr>
        <w:t xml:space="preserve">Открытый отчет </w:t>
      </w:r>
    </w:p>
    <w:p w:rsidR="00774271" w:rsidRPr="004A1EF0" w:rsidRDefault="00774271" w:rsidP="00774271">
      <w:pPr>
        <w:pStyle w:val="Default"/>
        <w:rPr>
          <w:sz w:val="28"/>
          <w:szCs w:val="28"/>
        </w:rPr>
      </w:pPr>
      <w:r w:rsidRPr="004A1EF0">
        <w:rPr>
          <w:b/>
          <w:bCs/>
          <w:sz w:val="28"/>
          <w:szCs w:val="28"/>
        </w:rPr>
        <w:t xml:space="preserve">                      о работе первичной профсоюзной организации </w:t>
      </w:r>
    </w:p>
    <w:p w:rsidR="00774271" w:rsidRPr="004A1EF0" w:rsidRDefault="00774271" w:rsidP="00774271">
      <w:pPr>
        <w:pStyle w:val="Default"/>
        <w:rPr>
          <w:sz w:val="28"/>
          <w:szCs w:val="28"/>
        </w:rPr>
      </w:pPr>
      <w:r w:rsidRPr="004A1EF0">
        <w:rPr>
          <w:b/>
          <w:bCs/>
          <w:sz w:val="28"/>
          <w:szCs w:val="28"/>
        </w:rPr>
        <w:t xml:space="preserve">                                МБДОУ д/с №39 « Весёлый улей» </w:t>
      </w:r>
    </w:p>
    <w:p w:rsidR="00774271" w:rsidRPr="004A1EF0" w:rsidRDefault="00774271" w:rsidP="00774271">
      <w:pPr>
        <w:pStyle w:val="Default"/>
        <w:rPr>
          <w:b/>
          <w:bCs/>
          <w:sz w:val="28"/>
          <w:szCs w:val="28"/>
        </w:rPr>
      </w:pPr>
      <w:r w:rsidRPr="004A1EF0">
        <w:rPr>
          <w:b/>
          <w:bCs/>
          <w:sz w:val="28"/>
          <w:szCs w:val="28"/>
        </w:rPr>
        <w:t xml:space="preserve">                                                 за 20</w:t>
      </w:r>
      <w:r>
        <w:rPr>
          <w:b/>
          <w:bCs/>
          <w:sz w:val="28"/>
          <w:szCs w:val="28"/>
        </w:rPr>
        <w:t>22</w:t>
      </w:r>
      <w:r w:rsidRPr="004A1EF0">
        <w:rPr>
          <w:b/>
          <w:bCs/>
          <w:sz w:val="28"/>
          <w:szCs w:val="28"/>
        </w:rPr>
        <w:t xml:space="preserve"> год. </w:t>
      </w:r>
    </w:p>
    <w:p w:rsidR="00774271" w:rsidRDefault="00774271" w:rsidP="00774271">
      <w:pPr>
        <w:pStyle w:val="Default"/>
        <w:rPr>
          <w:sz w:val="28"/>
          <w:szCs w:val="28"/>
        </w:rPr>
      </w:pPr>
    </w:p>
    <w:p w:rsidR="00774271" w:rsidRDefault="00774271" w:rsidP="0077427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         Профсоюзная организация муниципального бюджетного дошкольного образовательного учреждения « Детского сада № 39 « Весёлый улей» города Набережные Челны (далее- ДОУ) в настоящее время насчитывает 64 человека (из них 2 человека в декретном отпуске). </w:t>
      </w:r>
    </w:p>
    <w:p w:rsidR="00774271" w:rsidRDefault="00774271" w:rsidP="0077427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      Профсоюзная организация создана с целью повышения социальной защиты работников детского сада, которая живет заботами и проблемами учреждения, защищает, отстаивает социально-экономические и трудовые права и интересы работников. </w:t>
      </w:r>
    </w:p>
    <w:p w:rsidR="00774271" w:rsidRDefault="00774271" w:rsidP="0077427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Всю свою работу первичная профсоюзная организация ДОУ строит на принципах партнерства и сотрудничества с администрацией ДОУ в лице заведующего Шагеевой А.Х.  Деятельность профсоюзной организации ДОУ основывается на требованиях: </w:t>
      </w:r>
    </w:p>
    <w:p w:rsidR="00774271" w:rsidRDefault="00774271" w:rsidP="0077427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Устава профсоюза работников народного образования и науки РФ; </w:t>
      </w:r>
    </w:p>
    <w:p w:rsidR="00774271" w:rsidRDefault="00774271" w:rsidP="0077427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Положения о первичной профсоюзной организации учреждения; </w:t>
      </w:r>
    </w:p>
    <w:p w:rsidR="00774271" w:rsidRDefault="00774271" w:rsidP="0077427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Коллективного договора учреждения. </w:t>
      </w:r>
    </w:p>
    <w:p w:rsidR="00774271" w:rsidRDefault="00774271" w:rsidP="0077427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       Администрацией в сотрудничестве с профсоюзной организацией ДОУ разработаны локальные акты и документы, регламентирующие деятельность: </w:t>
      </w:r>
    </w:p>
    <w:p w:rsidR="00774271" w:rsidRDefault="00774271" w:rsidP="0077427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 -Положение о первичной профсоюзной организации МБДОУ д/с № 39; </w:t>
      </w:r>
    </w:p>
    <w:p w:rsidR="00774271" w:rsidRDefault="00774271" w:rsidP="0077427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 -Положение по организации работы в области охраны труда; </w:t>
      </w:r>
    </w:p>
    <w:p w:rsidR="00774271" w:rsidRDefault="00774271" w:rsidP="0077427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 -Положение о комиссии по охране труда; </w:t>
      </w:r>
    </w:p>
    <w:p w:rsidR="00774271" w:rsidRDefault="00774271" w:rsidP="0077427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 -Положение об уполномоченном лице по охране труда; </w:t>
      </w:r>
    </w:p>
    <w:p w:rsidR="00774271" w:rsidRDefault="00774271" w:rsidP="0077427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 -План работы комиссии по охране труда на 2022 учебный год. </w:t>
      </w:r>
    </w:p>
    <w:p w:rsidR="00774271" w:rsidRDefault="00774271" w:rsidP="0077427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Главным и основополагающим стержнем в работе профсоюзной организации ДОУ является четко выстроенная система информирования работников ДОУ. Все работники: администрация, педагогический состав, обслуживающий персонал объединены не только профессиональной деятельностью, но и досугом, профсоюзная организация участвует в жизни каждого сотрудника, помогает решать проблемы. Профсоюзная организация и администрация детского сада заинтересованы в создании хороших условий труда для сотрудников. Работа профсоюзной организации за отчётный период велась в соответствии с основными направлениями деятельности, базировалась на основных принципах Положения о первичной профсоюзной организации. </w:t>
      </w:r>
    </w:p>
    <w:p w:rsidR="00774271" w:rsidRPr="000C3962" w:rsidRDefault="00774271" w:rsidP="00774271">
      <w:pPr>
        <w:pStyle w:val="Default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Председатель профсоюзной организации- </w:t>
      </w:r>
      <w:r w:rsidRPr="000C3962">
        <w:rPr>
          <w:bCs/>
          <w:sz w:val="27"/>
          <w:szCs w:val="27"/>
        </w:rPr>
        <w:t>воспитатель( по обучению детей татарскому языку) Ситдикова Венера Рустамовна</w:t>
      </w:r>
    </w:p>
    <w:p w:rsidR="00774271" w:rsidRPr="000C3962" w:rsidRDefault="00774271" w:rsidP="00774271">
      <w:pPr>
        <w:pStyle w:val="Default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Заместитель председателя – </w:t>
      </w:r>
      <w:r w:rsidRPr="000C3962">
        <w:rPr>
          <w:bCs/>
          <w:sz w:val="27"/>
          <w:szCs w:val="27"/>
        </w:rPr>
        <w:t xml:space="preserve">педагог- психолог Есенбекова Наиля Ришатовна </w:t>
      </w:r>
    </w:p>
    <w:p w:rsidR="00774271" w:rsidRDefault="00774271" w:rsidP="00774271">
      <w:pPr>
        <w:pStyle w:val="Default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Культмассовый сектор </w:t>
      </w:r>
      <w:r>
        <w:rPr>
          <w:sz w:val="27"/>
          <w:szCs w:val="27"/>
        </w:rPr>
        <w:t xml:space="preserve">– музыкальные руководители Смульская Алла Геннадьевна, инструктор по физической культуре Ибрагимова Альмира Тагировна </w:t>
      </w:r>
    </w:p>
    <w:p w:rsidR="00774271" w:rsidRPr="000C3962" w:rsidRDefault="00774271" w:rsidP="00774271">
      <w:pPr>
        <w:pStyle w:val="Default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Уполномоченный по охране труда- </w:t>
      </w:r>
      <w:r w:rsidRPr="000C3962">
        <w:rPr>
          <w:bCs/>
          <w:sz w:val="27"/>
          <w:szCs w:val="27"/>
        </w:rPr>
        <w:t>делопроизводитель Климина Рената Павловна</w:t>
      </w:r>
    </w:p>
    <w:p w:rsidR="00774271" w:rsidRDefault="00774271" w:rsidP="00774271">
      <w:pPr>
        <w:pStyle w:val="Default"/>
        <w:rPr>
          <w:sz w:val="27"/>
          <w:szCs w:val="27"/>
        </w:rPr>
      </w:pPr>
      <w:r>
        <w:rPr>
          <w:b/>
          <w:bCs/>
          <w:sz w:val="27"/>
          <w:szCs w:val="27"/>
        </w:rPr>
        <w:lastRenderedPageBreak/>
        <w:t xml:space="preserve">Председатель контрольно-ревизионной комиссии- </w:t>
      </w:r>
    </w:p>
    <w:p w:rsidR="00774271" w:rsidRDefault="00774271" w:rsidP="00774271">
      <w:pPr>
        <w:pStyle w:val="Default"/>
        <w:rPr>
          <w:sz w:val="27"/>
          <w:szCs w:val="27"/>
        </w:rPr>
      </w:pPr>
      <w:r>
        <w:rPr>
          <w:sz w:val="27"/>
          <w:szCs w:val="27"/>
        </w:rPr>
        <w:t xml:space="preserve">Есенбекова Наиля Ришатовна- педагог- психолог. </w:t>
      </w:r>
    </w:p>
    <w:p w:rsidR="00774271" w:rsidRDefault="00774271" w:rsidP="00774271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В течение 2022 года профсоюзная организация ДОУ</w:t>
      </w:r>
      <w:r>
        <w:rPr>
          <w:b/>
          <w:bCs/>
          <w:sz w:val="28"/>
          <w:szCs w:val="28"/>
        </w:rPr>
        <w:t xml:space="preserve">: </w:t>
      </w:r>
    </w:p>
    <w:p w:rsidR="00774271" w:rsidRDefault="00774271" w:rsidP="00774271">
      <w:pPr>
        <w:pStyle w:val="Default"/>
        <w:spacing w:after="55"/>
        <w:rPr>
          <w:sz w:val="28"/>
          <w:szCs w:val="28"/>
        </w:rPr>
      </w:pPr>
      <w:r>
        <w:rPr>
          <w:sz w:val="28"/>
          <w:szCs w:val="28"/>
        </w:rPr>
        <w:t xml:space="preserve">- решала уставные задачи профсоюза по представительству и защите социально-трудовых прав и профессиональных интересов членов профсоюза. </w:t>
      </w:r>
    </w:p>
    <w:p w:rsidR="00774271" w:rsidRDefault="00774271" w:rsidP="00774271">
      <w:pPr>
        <w:pStyle w:val="Default"/>
        <w:spacing w:after="55"/>
        <w:rPr>
          <w:sz w:val="28"/>
          <w:szCs w:val="28"/>
        </w:rPr>
      </w:pPr>
      <w:r>
        <w:rPr>
          <w:sz w:val="28"/>
          <w:szCs w:val="28"/>
        </w:rPr>
        <w:t xml:space="preserve">- участвовала в аттестации педагогических работников детского сада; </w:t>
      </w:r>
    </w:p>
    <w:p w:rsidR="00774271" w:rsidRDefault="00774271" w:rsidP="00774271">
      <w:pPr>
        <w:pStyle w:val="Default"/>
        <w:spacing w:after="55"/>
        <w:rPr>
          <w:sz w:val="28"/>
          <w:szCs w:val="28"/>
        </w:rPr>
      </w:pPr>
      <w:r>
        <w:rPr>
          <w:sz w:val="28"/>
          <w:szCs w:val="28"/>
        </w:rPr>
        <w:t xml:space="preserve">- участвовала в составлении графика отпусков, осуществляла контроль за соблюдением законодательства о труде и охране труда. </w:t>
      </w:r>
    </w:p>
    <w:p w:rsidR="00774271" w:rsidRDefault="00774271" w:rsidP="00774271">
      <w:pPr>
        <w:pStyle w:val="Default"/>
        <w:spacing w:after="55"/>
        <w:rPr>
          <w:sz w:val="28"/>
          <w:szCs w:val="28"/>
        </w:rPr>
      </w:pPr>
      <w:r>
        <w:rPr>
          <w:sz w:val="28"/>
          <w:szCs w:val="28"/>
        </w:rPr>
        <w:t xml:space="preserve">- организовывала приём в профсоюз работников дошкольного образовательного учреждения </w:t>
      </w:r>
    </w:p>
    <w:p w:rsidR="00774271" w:rsidRDefault="00774271" w:rsidP="0077427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вела учёт и сохранность документов первичной профсоюзной организации в течение отчётного периода. </w:t>
      </w:r>
    </w:p>
    <w:p w:rsidR="00774271" w:rsidRDefault="00774271" w:rsidP="00774271">
      <w:pPr>
        <w:pStyle w:val="Default"/>
        <w:rPr>
          <w:sz w:val="28"/>
          <w:szCs w:val="28"/>
        </w:rPr>
      </w:pPr>
    </w:p>
    <w:p w:rsidR="00774271" w:rsidRDefault="00774271" w:rsidP="0077427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В 2022 году были проведены семинары- совещания: </w:t>
      </w:r>
    </w:p>
    <w:p w:rsidR="00774271" w:rsidRDefault="00774271" w:rsidP="0077427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Семинар-совещание по теме: «Право первичной профсоюзной организации на осуществление контроля за соблюдением работодателями трудового законодательства, нормативных правовых актов, содержащих нормы трудового права»; </w:t>
      </w:r>
    </w:p>
    <w:p w:rsidR="00774271" w:rsidRDefault="00774271" w:rsidP="0077427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«День охраны труда» по теме «Правовые аспекты социального партнёрства в сфере труда». </w:t>
      </w:r>
    </w:p>
    <w:p w:rsidR="00774271" w:rsidRDefault="00774271" w:rsidP="0077427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Семинар-совещание по теме: «Коллективный договор и его роль в защите экономических прав работника» </w:t>
      </w:r>
    </w:p>
    <w:p w:rsidR="00774271" w:rsidRPr="006F1BF1" w:rsidRDefault="00774271" w:rsidP="00774271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6F1BF1">
        <w:rPr>
          <w:rFonts w:ascii="Times New Roman" w:hAnsi="Times New Roman" w:cs="Times New Roman"/>
          <w:bCs/>
          <w:iCs/>
          <w:sz w:val="28"/>
          <w:szCs w:val="28"/>
        </w:rPr>
        <w:t>- Семинар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– учёба </w:t>
      </w:r>
      <w:r w:rsidRPr="006F1BF1">
        <w:rPr>
          <w:rFonts w:ascii="Times New Roman" w:hAnsi="Times New Roman" w:cs="Times New Roman"/>
          <w:bCs/>
          <w:iCs/>
          <w:sz w:val="28"/>
          <w:szCs w:val="28"/>
        </w:rPr>
        <w:t xml:space="preserve"> «Организация 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и </w:t>
      </w:r>
      <w:r w:rsidRPr="006F1BF1">
        <w:rPr>
          <w:rFonts w:ascii="Times New Roman" w:hAnsi="Times New Roman" w:cs="Times New Roman"/>
          <w:bCs/>
          <w:iCs/>
          <w:sz w:val="28"/>
          <w:szCs w:val="28"/>
        </w:rPr>
        <w:t>проведени</w:t>
      </w:r>
      <w:r>
        <w:rPr>
          <w:rFonts w:ascii="Times New Roman" w:hAnsi="Times New Roman" w:cs="Times New Roman"/>
          <w:bCs/>
          <w:iCs/>
          <w:sz w:val="28"/>
          <w:szCs w:val="28"/>
        </w:rPr>
        <w:t>е</w:t>
      </w:r>
      <w:r w:rsidRPr="006F1BF1">
        <w:rPr>
          <w:rFonts w:ascii="Times New Roman" w:hAnsi="Times New Roman" w:cs="Times New Roman"/>
          <w:bCs/>
          <w:iCs/>
          <w:sz w:val="28"/>
          <w:szCs w:val="28"/>
        </w:rPr>
        <w:t xml:space="preserve"> учебных тренировок 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по эвакуации воспитанников и работников ДОУ </w:t>
      </w:r>
      <w:r w:rsidRPr="006F1BF1">
        <w:rPr>
          <w:rFonts w:ascii="Times New Roman" w:hAnsi="Times New Roman" w:cs="Times New Roman"/>
          <w:bCs/>
          <w:iCs/>
          <w:sz w:val="28"/>
          <w:szCs w:val="28"/>
        </w:rPr>
        <w:t>по ГО и ЧС».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                                                                 – Беседа – информация о новых изменениях в пенсионном законодательстве.</w:t>
      </w:r>
    </w:p>
    <w:p w:rsidR="00774271" w:rsidRPr="00664F9B" w:rsidRDefault="00774271" w:rsidP="00774271">
      <w:pPr>
        <w:rPr>
          <w:rFonts w:ascii="Times New Roman" w:hAnsi="Times New Roman" w:cs="Times New Roman"/>
          <w:sz w:val="28"/>
          <w:szCs w:val="28"/>
        </w:rPr>
      </w:pPr>
      <w:r w:rsidRPr="00ED55CF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Социальная деятельность</w:t>
      </w:r>
      <w:r w:rsidRPr="00ED55C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</w:t>
      </w:r>
      <w:r w:rsidRPr="00664F9B">
        <w:rPr>
          <w:rFonts w:ascii="Times New Roman" w:hAnsi="Times New Roman" w:cs="Times New Roman"/>
          <w:sz w:val="28"/>
          <w:szCs w:val="28"/>
        </w:rPr>
        <w:t>За 20</w:t>
      </w:r>
      <w:r>
        <w:rPr>
          <w:rFonts w:ascii="Times New Roman" w:hAnsi="Times New Roman" w:cs="Times New Roman"/>
          <w:sz w:val="28"/>
          <w:szCs w:val="28"/>
        </w:rPr>
        <w:t>22</w:t>
      </w:r>
      <w:r w:rsidRPr="00664F9B">
        <w:rPr>
          <w:rFonts w:ascii="Times New Roman" w:hAnsi="Times New Roman" w:cs="Times New Roman"/>
          <w:sz w:val="28"/>
          <w:szCs w:val="28"/>
        </w:rPr>
        <w:t xml:space="preserve"> год 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664F9B">
        <w:rPr>
          <w:rFonts w:ascii="Times New Roman" w:hAnsi="Times New Roman" w:cs="Times New Roman"/>
          <w:sz w:val="28"/>
          <w:szCs w:val="28"/>
        </w:rPr>
        <w:t xml:space="preserve">а заседаниях ППО обсуждались вопросы, охватывающие все направления профсоюзной деятельности ( контроль за соблюдением коллективного договора, социально- экономические вопросы, информационная работа, охрана труда, оздоровление работников, культурно- массовая работа и т.д.). Было проведено 4 заседания по вопросам исполнения коллективного договора, состава первичной профсоюзной организации, состава комиссий, оказания материальной помощи членам профсоюза, проведение культурно- массовых и оздоровительных мероприятий. В отчётный период жалоб и обращений со стороны работников не было. Микроклимат в ДОУ хороший. Коллектив работает стабильно. Общественный надзор в ДОУ за соблюдением техники безопасности выполняется уполномоченным по охране труда. </w:t>
      </w:r>
    </w:p>
    <w:p w:rsidR="00774271" w:rsidRDefault="00774271" w:rsidP="00774271">
      <w:pPr>
        <w:pStyle w:val="Default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Организационная работа. </w:t>
      </w:r>
    </w:p>
    <w:p w:rsidR="00774271" w:rsidRDefault="00774271" w:rsidP="00774271">
      <w:pPr>
        <w:pStyle w:val="Default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1 раз в год первичной профсоюзной организацией  составляется статистический отчет о работе ППО и  подаются сведения об удержании и перечислении членских взносов календарный год. Все заседания первичной профсоюзной организации фиксируются в тетради Протоколов. </w:t>
      </w:r>
    </w:p>
    <w:p w:rsidR="00774271" w:rsidRDefault="00774271" w:rsidP="00774271">
      <w:pPr>
        <w:pStyle w:val="Default"/>
        <w:rPr>
          <w:sz w:val="28"/>
          <w:szCs w:val="28"/>
        </w:rPr>
      </w:pPr>
    </w:p>
    <w:p w:rsidR="00774271" w:rsidRDefault="00774271" w:rsidP="00774271">
      <w:pPr>
        <w:pStyle w:val="Default"/>
        <w:rPr>
          <w:sz w:val="28"/>
          <w:szCs w:val="28"/>
        </w:rPr>
      </w:pPr>
      <w:r w:rsidRPr="004A1EF0">
        <w:rPr>
          <w:b/>
          <w:bCs/>
          <w:i/>
          <w:sz w:val="28"/>
          <w:szCs w:val="28"/>
        </w:rPr>
        <w:t>Развитие социального партнёрства</w:t>
      </w:r>
      <w:r>
        <w:rPr>
          <w:b/>
          <w:bCs/>
          <w:sz w:val="28"/>
          <w:szCs w:val="28"/>
        </w:rPr>
        <w:t xml:space="preserve">. </w:t>
      </w:r>
    </w:p>
    <w:p w:rsidR="00774271" w:rsidRDefault="00774271" w:rsidP="0077427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Для контроля за выполнением коллективного договора администрацией и ППО создана комиссия в количестве 6 человек из равного числа представителей сторон. Нормативную базу коллективного договора составляют законы и подзаконные акты, регулирующие трудовые отношения и деятельность образовательных учреждений. В их число входят «Трудовой кодекс РФ», Законы «О профессиональных союзах, их правах и гарантиях деятельности», «Об образовании в РФ», а также Отраслевое соглашение, заключенное между Профсоюзом работников народного образования и науки РФ и ППО ДОУ. Один экземпляр хранится у председателя первичной профсоюзной организации. Любой из сотрудников может взять его на дополнительное рассмотрение. </w:t>
      </w:r>
    </w:p>
    <w:p w:rsidR="00774271" w:rsidRDefault="00774271" w:rsidP="0077427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Периодически выдаются бесплатные билеты и приглашения на различные концерты, театры и общественные мероприятия. Сотрудники активно посещают вышеназванные мероприятия. </w:t>
      </w:r>
    </w:p>
    <w:p w:rsidR="00774271" w:rsidRDefault="00774271" w:rsidP="0077427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Наши сотрудники активно участвуют во всех спортивных соревнованиях, проводимых по линии управления образования. «Лыжня Татарстана», «Кросс наций»,  а также участвуют в Спартакиаде среди работников образовательных учреждений города Набережные Челны: </w:t>
      </w:r>
    </w:p>
    <w:p w:rsidR="00774271" w:rsidRDefault="00774271" w:rsidP="0077427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настольный теннис </w:t>
      </w:r>
    </w:p>
    <w:p w:rsidR="00774271" w:rsidRDefault="00774271" w:rsidP="0077427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шахматы </w:t>
      </w:r>
    </w:p>
    <w:p w:rsidR="00774271" w:rsidRDefault="00774271" w:rsidP="0077427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лыжные гонки </w:t>
      </w:r>
    </w:p>
    <w:p w:rsidR="00774271" w:rsidRDefault="00774271" w:rsidP="0077427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стрельба </w:t>
      </w:r>
    </w:p>
    <w:p w:rsidR="00774271" w:rsidRDefault="00774271" w:rsidP="0077427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плавание </w:t>
      </w:r>
    </w:p>
    <w:p w:rsidR="00774271" w:rsidRDefault="00774271" w:rsidP="00774271">
      <w:pPr>
        <w:pStyle w:val="Default"/>
        <w:rPr>
          <w:sz w:val="28"/>
          <w:szCs w:val="28"/>
        </w:rPr>
      </w:pPr>
    </w:p>
    <w:p w:rsidR="00774271" w:rsidRDefault="00774271" w:rsidP="00774271">
      <w:pPr>
        <w:pStyle w:val="Default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Охрана труда и здоровья. </w:t>
      </w:r>
    </w:p>
    <w:p w:rsidR="00774271" w:rsidRDefault="00774271" w:rsidP="0077427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Общественный контроль за соблюдением техники безопасности во время работы и проведения образовательного процесса в ДОУ выполняется уполномоченным по охране труда Климиной Ренатой Павловной. Инструкции по профессиям и видам работ разрабатываются на основе соответствующих правил и утверждаются заведующим с согласованием председателя профсоюзной организации ДОУ. В начале учебного года комиссия составляет акты приемки помещений и кабинетов ДОУ к новому учебному году. Один  раз в полугодие проверяет выполнение соглашения, о чем оформляет акт установленного образца. В ДОУ проводился Всемирный день охраны труда. В ДОУ оформлена наглядная агитация по охране труда. </w:t>
      </w:r>
    </w:p>
    <w:p w:rsidR="00774271" w:rsidRDefault="00774271" w:rsidP="00774271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О</w:t>
      </w:r>
      <w:r w:rsidRPr="00ED55CF">
        <w:rPr>
          <w:sz w:val="28"/>
          <w:szCs w:val="28"/>
        </w:rPr>
        <w:t xml:space="preserve">сновные затраты на материальную помощь: поощрение подарками членов профсоюза на День дошкольного работника, Новый год, Международный женский день, юбилеи работников ДОУ, подарки первоклассникам, премирование профактива, чествование многодетных матерей, спортивно- </w:t>
      </w:r>
      <w:r w:rsidRPr="00ED55CF">
        <w:rPr>
          <w:sz w:val="28"/>
          <w:szCs w:val="28"/>
        </w:rPr>
        <w:lastRenderedPageBreak/>
        <w:t xml:space="preserve">оздоровительные мероприятия, культмассовые мероприятия, социальная поддержка неработающих пенсионеров и ветеранов труда, организация  торжественных мероприятий в декаду пожилых людей из средств профсоюзного фонда. </w:t>
      </w:r>
      <w:r>
        <w:rPr>
          <w:sz w:val="28"/>
          <w:szCs w:val="28"/>
        </w:rPr>
        <w:t xml:space="preserve"> </w:t>
      </w:r>
      <w:r w:rsidRPr="00ED55CF">
        <w:rPr>
          <w:sz w:val="28"/>
          <w:szCs w:val="28"/>
        </w:rPr>
        <w:t>В целях информационного обеспечения о деятельности профсоюза в ДОУ оформлен стенд «Наш профсоюз». В профсоюзном уголке размещается информация о новых постановлениях  городского профсоюзн</w:t>
      </w:r>
      <w:r>
        <w:rPr>
          <w:sz w:val="28"/>
          <w:szCs w:val="28"/>
        </w:rPr>
        <w:t>ого</w:t>
      </w:r>
      <w:r w:rsidRPr="00ED55CF">
        <w:rPr>
          <w:sz w:val="28"/>
          <w:szCs w:val="28"/>
        </w:rPr>
        <w:t xml:space="preserve"> комитет</w:t>
      </w:r>
      <w:r>
        <w:rPr>
          <w:sz w:val="28"/>
          <w:szCs w:val="28"/>
        </w:rPr>
        <w:t>а</w:t>
      </w:r>
      <w:r w:rsidRPr="00ED55CF">
        <w:rPr>
          <w:sz w:val="28"/>
          <w:szCs w:val="28"/>
        </w:rPr>
        <w:t>, инструктивные письма, рекомендации, памятки, информация о памятных датах, поздравления и пожелания для именинников, выпуски наглядной агитации по охране труда</w:t>
      </w:r>
      <w:r>
        <w:rPr>
          <w:sz w:val="28"/>
          <w:szCs w:val="28"/>
        </w:rPr>
        <w:t>, информация по социальной ипотеке.</w:t>
      </w:r>
      <w:r w:rsidRPr="004A1EF0">
        <w:rPr>
          <w:sz w:val="28"/>
          <w:szCs w:val="28"/>
        </w:rPr>
        <w:t xml:space="preserve"> </w:t>
      </w:r>
    </w:p>
    <w:p w:rsidR="00774271" w:rsidRDefault="00774271" w:rsidP="0077427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Велась работа по выполнению коллективного договора: социальная защита работников, проверялось наличие трудовых договоров с работниками и дополнительных соглашений, порядок их заключения, содержание, правильность заполнения трудовых книжек, вопросы охраны труда. </w:t>
      </w:r>
    </w:p>
    <w:p w:rsidR="00774271" w:rsidRDefault="00774271" w:rsidP="0077427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Профсоюзный комитет 4 раза в месяц получает газету «Мой профсоюз». Эти газеты подшиваются и хранятся в свободном доступе. Коллектив ДОУ из них может узнать самую последнюю и полезную информацию о деятельности профсоюзных организаций, о деятельности профсоюзных юристов, о борьбе профсоюзных организаций за права работников, о конкурсах, проходящих на городском уровне и многое другое. </w:t>
      </w:r>
    </w:p>
    <w:p w:rsidR="00774271" w:rsidRPr="006362C8" w:rsidRDefault="00774271" w:rsidP="00774271">
      <w:pPr>
        <w:rPr>
          <w:rFonts w:ascii="Times New Roman" w:hAnsi="Times New Roman" w:cs="Times New Roman"/>
          <w:sz w:val="28"/>
          <w:szCs w:val="28"/>
        </w:rPr>
      </w:pPr>
      <w:r w:rsidRPr="006362C8">
        <w:rPr>
          <w:rFonts w:ascii="Times New Roman" w:hAnsi="Times New Roman" w:cs="Times New Roman"/>
          <w:sz w:val="28"/>
          <w:szCs w:val="28"/>
        </w:rPr>
        <w:t>На сайте детского сада оформлена страничка профсоюзного комитета</w:t>
      </w:r>
      <w:r>
        <w:rPr>
          <w:sz w:val="28"/>
          <w:szCs w:val="28"/>
        </w:rPr>
        <w:t xml:space="preserve"> ДОУ.</w:t>
      </w:r>
      <w:r w:rsidRPr="006362C8">
        <w:rPr>
          <w:rFonts w:ascii="Times New Roman" w:hAnsi="Times New Roman" w:cs="Times New Roman"/>
          <w:sz w:val="24"/>
          <w:szCs w:val="24"/>
        </w:rPr>
        <w:t xml:space="preserve"> </w:t>
      </w:r>
      <w:r w:rsidRPr="006362C8">
        <w:rPr>
          <w:rFonts w:ascii="Times New Roman" w:hAnsi="Times New Roman" w:cs="Times New Roman"/>
          <w:sz w:val="28"/>
          <w:szCs w:val="28"/>
        </w:rPr>
        <w:t xml:space="preserve">За сайт ДОУ ответственная старший воспитатель </w:t>
      </w:r>
      <w:r w:rsidR="00211CDD">
        <w:rPr>
          <w:rFonts w:ascii="Times New Roman" w:hAnsi="Times New Roman" w:cs="Times New Roman"/>
          <w:sz w:val="28"/>
          <w:szCs w:val="28"/>
        </w:rPr>
        <w:t>Акбарова Ксения Сергеевна,</w:t>
      </w:r>
      <w:r w:rsidRPr="006362C8">
        <w:rPr>
          <w:rFonts w:ascii="Times New Roman" w:hAnsi="Times New Roman" w:cs="Times New Roman"/>
          <w:sz w:val="28"/>
          <w:szCs w:val="28"/>
        </w:rPr>
        <w:t xml:space="preserve"> член информационной комиссии. Она постоянно</w:t>
      </w:r>
      <w:r>
        <w:rPr>
          <w:rFonts w:ascii="Times New Roman" w:hAnsi="Times New Roman" w:cs="Times New Roman"/>
          <w:sz w:val="28"/>
          <w:szCs w:val="28"/>
        </w:rPr>
        <w:t xml:space="preserve"> размещает на сайте</w:t>
      </w:r>
      <w:r w:rsidRPr="006362C8">
        <w:rPr>
          <w:rFonts w:ascii="Times New Roman" w:hAnsi="Times New Roman" w:cs="Times New Roman"/>
          <w:sz w:val="28"/>
          <w:szCs w:val="28"/>
        </w:rPr>
        <w:t xml:space="preserve">  вс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6362C8">
        <w:rPr>
          <w:rFonts w:ascii="Times New Roman" w:hAnsi="Times New Roman" w:cs="Times New Roman"/>
          <w:sz w:val="28"/>
          <w:szCs w:val="28"/>
        </w:rPr>
        <w:t xml:space="preserve"> работ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6362C8">
        <w:rPr>
          <w:rFonts w:ascii="Times New Roman" w:hAnsi="Times New Roman" w:cs="Times New Roman"/>
          <w:sz w:val="28"/>
          <w:szCs w:val="28"/>
        </w:rPr>
        <w:t xml:space="preserve"> и новшества ДОУ и ППО. Информацию, исходящую от вышестоящих организаций мы стараемся донести до каждого члена профсоюза. </w:t>
      </w:r>
    </w:p>
    <w:p w:rsidR="00774271" w:rsidRDefault="00774271" w:rsidP="00774271">
      <w:pPr>
        <w:pStyle w:val="Default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Деятельность ревизионной комиссии </w:t>
      </w:r>
    </w:p>
    <w:p w:rsidR="00774271" w:rsidRDefault="00774271" w:rsidP="0077427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Ревизионная комиссия в отчетный период строила свою работу в соответствии с положением о контрольно-ревизионной комиссии. Проводила ревизию профсоюзных средств один раз в год. Денежные средства расходуются в соответствии с утвержденной на отчетном собрании сметой. Доходы поступали своевременно. Ежемесячно проводилась выборочная проверка правильности взимания членских взносов. Расходы производились в соответствии с Положением о материальной помощи и решениями профкома. </w:t>
      </w:r>
    </w:p>
    <w:p w:rsidR="00774271" w:rsidRDefault="00774271" w:rsidP="0077427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Нецелевого использования денежных средств комиссия не выявила. </w:t>
      </w:r>
    </w:p>
    <w:p w:rsidR="00774271" w:rsidRDefault="00774271" w:rsidP="00774271">
      <w:pPr>
        <w:pStyle w:val="Default"/>
        <w:rPr>
          <w:sz w:val="28"/>
          <w:szCs w:val="28"/>
        </w:rPr>
      </w:pPr>
    </w:p>
    <w:p w:rsidR="00774271" w:rsidRPr="006362C8" w:rsidRDefault="00774271" w:rsidP="00774271">
      <w:pPr>
        <w:pStyle w:val="Default"/>
        <w:rPr>
          <w:sz w:val="28"/>
          <w:szCs w:val="28"/>
        </w:rPr>
      </w:pPr>
      <w:r w:rsidRPr="006362C8">
        <w:rPr>
          <w:sz w:val="28"/>
          <w:szCs w:val="28"/>
        </w:rPr>
        <w:t>Деятельность профсоюзной организации ДОУ была оценена на отчётно- выборном собрании работников ДОУ на оценку «удовлетворительно». Замечаний нет. Данный Открытый отчет размещен на профсоюзной странице официального сайта ДОУ.</w:t>
      </w:r>
    </w:p>
    <w:p w:rsidR="00774271" w:rsidRDefault="00774271" w:rsidP="00774271">
      <w:pPr>
        <w:tabs>
          <w:tab w:val="left" w:pos="1105"/>
        </w:tabs>
        <w:rPr>
          <w:rFonts w:ascii="Times New Roman" w:hAnsi="Times New Roman" w:cs="Times New Roman"/>
          <w:sz w:val="28"/>
          <w:szCs w:val="28"/>
        </w:rPr>
      </w:pPr>
    </w:p>
    <w:p w:rsidR="00774271" w:rsidRPr="00ED55CF" w:rsidRDefault="00774271" w:rsidP="00774271">
      <w:pPr>
        <w:tabs>
          <w:tab w:val="left" w:pos="1105"/>
        </w:tabs>
        <w:rPr>
          <w:rFonts w:ascii="Times New Roman" w:hAnsi="Times New Roman" w:cs="Times New Roman"/>
          <w:sz w:val="24"/>
          <w:szCs w:val="24"/>
        </w:rPr>
      </w:pPr>
      <w:r w:rsidRPr="00ED55CF">
        <w:rPr>
          <w:rFonts w:ascii="Times New Roman" w:hAnsi="Times New Roman" w:cs="Times New Roman"/>
          <w:sz w:val="28"/>
          <w:szCs w:val="28"/>
        </w:rPr>
        <w:lastRenderedPageBreak/>
        <w:t xml:space="preserve">У первичной профсоюзной организации </w:t>
      </w:r>
      <w:r>
        <w:rPr>
          <w:rFonts w:ascii="Times New Roman" w:hAnsi="Times New Roman" w:cs="Times New Roman"/>
          <w:sz w:val="28"/>
          <w:szCs w:val="28"/>
        </w:rPr>
        <w:t>ДОУ</w:t>
      </w:r>
      <w:r w:rsidRPr="00ED55CF">
        <w:rPr>
          <w:rFonts w:ascii="Times New Roman" w:hAnsi="Times New Roman" w:cs="Times New Roman"/>
          <w:sz w:val="28"/>
          <w:szCs w:val="28"/>
        </w:rPr>
        <w:t xml:space="preserve"> ещё множество задач. В перспективе — проекты по культурно — массовой и спортивно — оздоровительной работе, развитии информационной политики и социального партнерства на всех уровнях.</w:t>
      </w:r>
    </w:p>
    <w:p w:rsidR="00774271" w:rsidRPr="00C43D95" w:rsidRDefault="00774271" w:rsidP="00774271">
      <w:pPr>
        <w:rPr>
          <w:rFonts w:ascii="Times New Roman" w:hAnsi="Times New Roman" w:cs="Times New Roman"/>
          <w:sz w:val="28"/>
          <w:szCs w:val="28"/>
        </w:rPr>
      </w:pPr>
      <w:r w:rsidRPr="00C43D95">
        <w:rPr>
          <w:rFonts w:ascii="Times New Roman" w:hAnsi="Times New Roman" w:cs="Times New Roman"/>
          <w:sz w:val="28"/>
          <w:szCs w:val="28"/>
        </w:rPr>
        <w:t>Председатель первичной профсоюзной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43D95">
        <w:rPr>
          <w:rFonts w:ascii="Times New Roman" w:hAnsi="Times New Roman" w:cs="Times New Roman"/>
          <w:sz w:val="28"/>
          <w:szCs w:val="28"/>
        </w:rPr>
        <w:t>организации МБДОУ «Детский сад №39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43D95">
        <w:rPr>
          <w:rFonts w:ascii="Times New Roman" w:hAnsi="Times New Roman" w:cs="Times New Roman"/>
          <w:sz w:val="28"/>
          <w:szCs w:val="28"/>
        </w:rPr>
        <w:t>«Весёлый улей»</w:t>
      </w:r>
      <w:r w:rsidRPr="00C43D95">
        <w:rPr>
          <w:rFonts w:ascii="Times New Roman" w:hAnsi="Times New Roman" w:cs="Times New Roman"/>
          <w:sz w:val="28"/>
          <w:szCs w:val="28"/>
        </w:rPr>
        <w:tab/>
        <w:t>Ситдикова В.Р., 15 января 20</w:t>
      </w:r>
      <w:r>
        <w:rPr>
          <w:rFonts w:ascii="Times New Roman" w:hAnsi="Times New Roman" w:cs="Times New Roman"/>
          <w:sz w:val="28"/>
          <w:szCs w:val="28"/>
        </w:rPr>
        <w:t>2</w:t>
      </w:r>
      <w:r w:rsidR="00211CDD">
        <w:rPr>
          <w:rFonts w:ascii="Times New Roman" w:hAnsi="Times New Roman" w:cs="Times New Roman"/>
          <w:sz w:val="28"/>
          <w:szCs w:val="28"/>
        </w:rPr>
        <w:t>3</w:t>
      </w:r>
      <w:r w:rsidRPr="00C43D95">
        <w:rPr>
          <w:rFonts w:ascii="Times New Roman" w:hAnsi="Times New Roman" w:cs="Times New Roman"/>
          <w:sz w:val="28"/>
          <w:szCs w:val="28"/>
        </w:rPr>
        <w:t xml:space="preserve"> года. </w:t>
      </w:r>
    </w:p>
    <w:p w:rsidR="00774271" w:rsidRDefault="00774271" w:rsidP="00774271">
      <w:pPr>
        <w:rPr>
          <w:rFonts w:ascii="Times New Roman" w:hAnsi="Times New Roman" w:cs="Times New Roman"/>
          <w:sz w:val="28"/>
          <w:szCs w:val="28"/>
        </w:rPr>
      </w:pPr>
    </w:p>
    <w:p w:rsidR="00774271" w:rsidRDefault="00774271" w:rsidP="00774271">
      <w:pPr>
        <w:rPr>
          <w:rFonts w:ascii="Times New Roman" w:hAnsi="Times New Roman" w:cs="Times New Roman"/>
          <w:sz w:val="28"/>
          <w:szCs w:val="28"/>
        </w:rPr>
      </w:pPr>
    </w:p>
    <w:p w:rsidR="00774271" w:rsidRDefault="00774271" w:rsidP="00774271">
      <w:pPr>
        <w:rPr>
          <w:rFonts w:ascii="Times New Roman" w:hAnsi="Times New Roman" w:cs="Times New Roman"/>
          <w:sz w:val="28"/>
          <w:szCs w:val="28"/>
        </w:rPr>
      </w:pPr>
    </w:p>
    <w:p w:rsidR="00774271" w:rsidRDefault="00774271" w:rsidP="002A6C84">
      <w:pPr>
        <w:rPr>
          <w:rFonts w:ascii="Times New Roman" w:hAnsi="Times New Roman" w:cs="Times New Roman"/>
          <w:sz w:val="28"/>
          <w:szCs w:val="28"/>
        </w:rPr>
      </w:pPr>
    </w:p>
    <w:p w:rsidR="00774271" w:rsidRDefault="00774271" w:rsidP="002A6C84">
      <w:pPr>
        <w:rPr>
          <w:rFonts w:ascii="Times New Roman" w:hAnsi="Times New Roman" w:cs="Times New Roman"/>
          <w:sz w:val="28"/>
          <w:szCs w:val="28"/>
        </w:rPr>
      </w:pPr>
    </w:p>
    <w:p w:rsidR="00774271" w:rsidRDefault="00774271" w:rsidP="002A6C84">
      <w:pPr>
        <w:rPr>
          <w:rFonts w:ascii="Times New Roman" w:hAnsi="Times New Roman" w:cs="Times New Roman"/>
          <w:sz w:val="28"/>
          <w:szCs w:val="28"/>
        </w:rPr>
      </w:pPr>
    </w:p>
    <w:p w:rsidR="00774271" w:rsidRDefault="00774271" w:rsidP="002A6C84">
      <w:pPr>
        <w:rPr>
          <w:rFonts w:ascii="Times New Roman" w:hAnsi="Times New Roman" w:cs="Times New Roman"/>
          <w:sz w:val="28"/>
          <w:szCs w:val="28"/>
        </w:rPr>
      </w:pPr>
    </w:p>
    <w:p w:rsidR="00774271" w:rsidRDefault="00774271" w:rsidP="002A6C84">
      <w:pPr>
        <w:rPr>
          <w:rFonts w:ascii="Times New Roman" w:hAnsi="Times New Roman" w:cs="Times New Roman"/>
          <w:sz w:val="28"/>
          <w:szCs w:val="28"/>
        </w:rPr>
      </w:pPr>
    </w:p>
    <w:p w:rsidR="00774271" w:rsidRDefault="00774271" w:rsidP="002A6C84">
      <w:pPr>
        <w:rPr>
          <w:rFonts w:ascii="Times New Roman" w:hAnsi="Times New Roman" w:cs="Times New Roman"/>
          <w:sz w:val="28"/>
          <w:szCs w:val="28"/>
        </w:rPr>
      </w:pPr>
    </w:p>
    <w:p w:rsidR="00774271" w:rsidRDefault="00774271" w:rsidP="002A6C84">
      <w:pPr>
        <w:rPr>
          <w:rFonts w:ascii="Times New Roman" w:hAnsi="Times New Roman" w:cs="Times New Roman"/>
          <w:sz w:val="28"/>
          <w:szCs w:val="28"/>
        </w:rPr>
      </w:pPr>
    </w:p>
    <w:p w:rsidR="00774271" w:rsidRDefault="00774271" w:rsidP="002A6C84">
      <w:pPr>
        <w:rPr>
          <w:rFonts w:ascii="Times New Roman" w:hAnsi="Times New Roman" w:cs="Times New Roman"/>
          <w:sz w:val="28"/>
          <w:szCs w:val="28"/>
        </w:rPr>
      </w:pPr>
    </w:p>
    <w:p w:rsidR="00774271" w:rsidRDefault="00774271" w:rsidP="002A6C84">
      <w:pPr>
        <w:rPr>
          <w:rFonts w:ascii="Times New Roman" w:hAnsi="Times New Roman" w:cs="Times New Roman"/>
          <w:sz w:val="28"/>
          <w:szCs w:val="28"/>
        </w:rPr>
      </w:pPr>
    </w:p>
    <w:p w:rsidR="00774271" w:rsidRDefault="00774271" w:rsidP="002A6C84">
      <w:pPr>
        <w:rPr>
          <w:rFonts w:ascii="Times New Roman" w:hAnsi="Times New Roman" w:cs="Times New Roman"/>
          <w:sz w:val="28"/>
          <w:szCs w:val="28"/>
        </w:rPr>
      </w:pPr>
    </w:p>
    <w:p w:rsidR="00774271" w:rsidRDefault="00774271" w:rsidP="002A6C84">
      <w:pPr>
        <w:rPr>
          <w:rFonts w:ascii="Times New Roman" w:hAnsi="Times New Roman" w:cs="Times New Roman"/>
          <w:sz w:val="28"/>
          <w:szCs w:val="28"/>
        </w:rPr>
      </w:pPr>
    </w:p>
    <w:p w:rsidR="00774271" w:rsidRDefault="00774271" w:rsidP="002A6C84">
      <w:pPr>
        <w:rPr>
          <w:rFonts w:ascii="Times New Roman" w:hAnsi="Times New Roman" w:cs="Times New Roman"/>
          <w:sz w:val="28"/>
          <w:szCs w:val="28"/>
        </w:rPr>
      </w:pPr>
    </w:p>
    <w:p w:rsidR="00774271" w:rsidRDefault="00774271" w:rsidP="002A6C84">
      <w:pPr>
        <w:rPr>
          <w:rFonts w:ascii="Times New Roman" w:hAnsi="Times New Roman" w:cs="Times New Roman"/>
          <w:sz w:val="28"/>
          <w:szCs w:val="28"/>
        </w:rPr>
      </w:pPr>
    </w:p>
    <w:p w:rsidR="00774271" w:rsidRDefault="00774271" w:rsidP="002A6C84">
      <w:pPr>
        <w:rPr>
          <w:rFonts w:ascii="Times New Roman" w:hAnsi="Times New Roman" w:cs="Times New Roman"/>
          <w:sz w:val="28"/>
          <w:szCs w:val="28"/>
        </w:rPr>
      </w:pPr>
    </w:p>
    <w:p w:rsidR="00774271" w:rsidRDefault="00774271" w:rsidP="002A6C84">
      <w:pPr>
        <w:rPr>
          <w:rFonts w:ascii="Times New Roman" w:hAnsi="Times New Roman" w:cs="Times New Roman"/>
          <w:sz w:val="28"/>
          <w:szCs w:val="28"/>
        </w:rPr>
      </w:pPr>
    </w:p>
    <w:p w:rsidR="00774271" w:rsidRDefault="00774271" w:rsidP="002A6C84">
      <w:pPr>
        <w:rPr>
          <w:rFonts w:ascii="Times New Roman" w:hAnsi="Times New Roman" w:cs="Times New Roman"/>
          <w:sz w:val="28"/>
          <w:szCs w:val="28"/>
        </w:rPr>
      </w:pPr>
    </w:p>
    <w:p w:rsidR="00774271" w:rsidRDefault="00774271" w:rsidP="002A6C84">
      <w:pPr>
        <w:rPr>
          <w:rFonts w:ascii="Times New Roman" w:hAnsi="Times New Roman" w:cs="Times New Roman"/>
          <w:sz w:val="28"/>
          <w:szCs w:val="28"/>
        </w:rPr>
      </w:pPr>
    </w:p>
    <w:p w:rsidR="00774271" w:rsidRDefault="00774271" w:rsidP="002A6C84">
      <w:pPr>
        <w:rPr>
          <w:rFonts w:ascii="Times New Roman" w:hAnsi="Times New Roman" w:cs="Times New Roman"/>
          <w:sz w:val="28"/>
          <w:szCs w:val="28"/>
        </w:rPr>
      </w:pPr>
    </w:p>
    <w:p w:rsidR="00774271" w:rsidRDefault="00774271" w:rsidP="002A6C84">
      <w:pPr>
        <w:rPr>
          <w:rFonts w:ascii="Times New Roman" w:hAnsi="Times New Roman" w:cs="Times New Roman"/>
          <w:sz w:val="28"/>
          <w:szCs w:val="28"/>
        </w:rPr>
      </w:pPr>
    </w:p>
    <w:p w:rsidR="00774271" w:rsidRDefault="00774271" w:rsidP="002A6C84">
      <w:pPr>
        <w:rPr>
          <w:rFonts w:ascii="Times New Roman" w:hAnsi="Times New Roman" w:cs="Times New Roman"/>
          <w:sz w:val="28"/>
          <w:szCs w:val="28"/>
        </w:rPr>
      </w:pPr>
    </w:p>
    <w:p w:rsidR="00774271" w:rsidRDefault="00774271" w:rsidP="002A6C84">
      <w:pPr>
        <w:rPr>
          <w:rFonts w:ascii="Times New Roman" w:hAnsi="Times New Roman" w:cs="Times New Roman"/>
          <w:sz w:val="28"/>
          <w:szCs w:val="28"/>
        </w:rPr>
      </w:pPr>
    </w:p>
    <w:p w:rsidR="00774271" w:rsidRDefault="00774271" w:rsidP="002A6C84">
      <w:pPr>
        <w:rPr>
          <w:rFonts w:ascii="Times New Roman" w:hAnsi="Times New Roman" w:cs="Times New Roman"/>
          <w:sz w:val="28"/>
          <w:szCs w:val="28"/>
        </w:rPr>
      </w:pPr>
    </w:p>
    <w:p w:rsidR="00774271" w:rsidRDefault="00774271" w:rsidP="002A6C84">
      <w:pPr>
        <w:rPr>
          <w:rFonts w:ascii="Times New Roman" w:hAnsi="Times New Roman" w:cs="Times New Roman"/>
          <w:sz w:val="28"/>
          <w:szCs w:val="28"/>
        </w:rPr>
      </w:pPr>
    </w:p>
    <w:p w:rsidR="00774271" w:rsidRDefault="00774271" w:rsidP="002A6C84">
      <w:pPr>
        <w:rPr>
          <w:rFonts w:ascii="Times New Roman" w:hAnsi="Times New Roman" w:cs="Times New Roman"/>
          <w:sz w:val="28"/>
          <w:szCs w:val="28"/>
        </w:rPr>
      </w:pPr>
    </w:p>
    <w:p w:rsidR="00774271" w:rsidRDefault="00774271" w:rsidP="002A6C84">
      <w:pPr>
        <w:rPr>
          <w:rFonts w:ascii="Times New Roman" w:hAnsi="Times New Roman" w:cs="Times New Roman"/>
          <w:sz w:val="28"/>
          <w:szCs w:val="28"/>
        </w:rPr>
      </w:pPr>
    </w:p>
    <w:p w:rsidR="00774271" w:rsidRDefault="00774271" w:rsidP="002A6C84">
      <w:pPr>
        <w:rPr>
          <w:rFonts w:ascii="Times New Roman" w:hAnsi="Times New Roman" w:cs="Times New Roman"/>
          <w:sz w:val="28"/>
          <w:szCs w:val="28"/>
        </w:rPr>
      </w:pPr>
    </w:p>
    <w:p w:rsidR="00774271" w:rsidRDefault="00774271" w:rsidP="002A6C84">
      <w:pPr>
        <w:rPr>
          <w:rFonts w:ascii="Times New Roman" w:hAnsi="Times New Roman" w:cs="Times New Roman"/>
          <w:sz w:val="28"/>
          <w:szCs w:val="28"/>
        </w:rPr>
      </w:pPr>
    </w:p>
    <w:p w:rsidR="002A6C84" w:rsidRDefault="002A6C84" w:rsidP="002A6C84">
      <w:pPr>
        <w:rPr>
          <w:rFonts w:ascii="Times New Roman" w:hAnsi="Times New Roman" w:cs="Times New Roman"/>
          <w:sz w:val="28"/>
          <w:szCs w:val="28"/>
        </w:rPr>
      </w:pPr>
    </w:p>
    <w:p w:rsidR="002A6C84" w:rsidRDefault="002A6C84" w:rsidP="002A6C84">
      <w:pPr>
        <w:rPr>
          <w:rFonts w:ascii="Times New Roman" w:hAnsi="Times New Roman" w:cs="Times New Roman"/>
          <w:sz w:val="28"/>
          <w:szCs w:val="28"/>
        </w:rPr>
      </w:pPr>
    </w:p>
    <w:p w:rsidR="002A6C84" w:rsidRDefault="002A6C84" w:rsidP="002A6C84">
      <w:pPr>
        <w:rPr>
          <w:rFonts w:ascii="Times New Roman" w:hAnsi="Times New Roman" w:cs="Times New Roman"/>
          <w:sz w:val="28"/>
          <w:szCs w:val="28"/>
        </w:rPr>
      </w:pPr>
    </w:p>
    <w:p w:rsidR="002A6C84" w:rsidRDefault="002A6C84" w:rsidP="002A6C84">
      <w:pPr>
        <w:rPr>
          <w:rFonts w:ascii="Times New Roman" w:hAnsi="Times New Roman" w:cs="Times New Roman"/>
          <w:sz w:val="28"/>
          <w:szCs w:val="28"/>
        </w:rPr>
      </w:pPr>
    </w:p>
    <w:p w:rsidR="002A6C84" w:rsidRPr="00C43D95" w:rsidRDefault="002A6C84" w:rsidP="002A6C84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2A6C84" w:rsidRPr="00C43D95" w:rsidSect="004C34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214D" w:rsidRDefault="00A9214D" w:rsidP="000D28DC">
      <w:pPr>
        <w:spacing w:after="0" w:line="240" w:lineRule="auto"/>
      </w:pPr>
      <w:r>
        <w:separator/>
      </w:r>
    </w:p>
  </w:endnote>
  <w:endnote w:type="continuationSeparator" w:id="1">
    <w:p w:rsidR="00A9214D" w:rsidRDefault="00A9214D" w:rsidP="000D28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214D" w:rsidRDefault="00A9214D" w:rsidP="000D28DC">
      <w:pPr>
        <w:spacing w:after="0" w:line="240" w:lineRule="auto"/>
      </w:pPr>
      <w:r>
        <w:separator/>
      </w:r>
    </w:p>
  </w:footnote>
  <w:footnote w:type="continuationSeparator" w:id="1">
    <w:p w:rsidR="00A9214D" w:rsidRDefault="00A9214D" w:rsidP="000D28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0B73000"/>
    <w:multiLevelType w:val="hybridMultilevel"/>
    <w:tmpl w:val="7463928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C3B517AC"/>
    <w:multiLevelType w:val="hybridMultilevel"/>
    <w:tmpl w:val="19D926F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F391C6DA"/>
    <w:multiLevelType w:val="hybridMultilevel"/>
    <w:tmpl w:val="0DF6972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39C242E"/>
    <w:multiLevelType w:val="hybridMultilevel"/>
    <w:tmpl w:val="DD6D730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7340BBF0"/>
    <w:multiLevelType w:val="hybridMultilevel"/>
    <w:tmpl w:val="FABBFF2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D05FE"/>
    <w:rsid w:val="000C3962"/>
    <w:rsid w:val="000D10E2"/>
    <w:rsid w:val="000D28DC"/>
    <w:rsid w:val="00121C85"/>
    <w:rsid w:val="00121DDF"/>
    <w:rsid w:val="001D1C3A"/>
    <w:rsid w:val="00211CDD"/>
    <w:rsid w:val="002460E0"/>
    <w:rsid w:val="00270820"/>
    <w:rsid w:val="002A6C84"/>
    <w:rsid w:val="002D0B7E"/>
    <w:rsid w:val="00340444"/>
    <w:rsid w:val="003406D0"/>
    <w:rsid w:val="003F0283"/>
    <w:rsid w:val="004A1EF0"/>
    <w:rsid w:val="004C1E97"/>
    <w:rsid w:val="004C3475"/>
    <w:rsid w:val="004F1AE6"/>
    <w:rsid w:val="00566EBD"/>
    <w:rsid w:val="00570B72"/>
    <w:rsid w:val="006362C8"/>
    <w:rsid w:val="00657177"/>
    <w:rsid w:val="00664F9B"/>
    <w:rsid w:val="00674085"/>
    <w:rsid w:val="006F1BF1"/>
    <w:rsid w:val="006F46F9"/>
    <w:rsid w:val="00757F9E"/>
    <w:rsid w:val="00774271"/>
    <w:rsid w:val="007C6FAA"/>
    <w:rsid w:val="0080319A"/>
    <w:rsid w:val="00814E56"/>
    <w:rsid w:val="008834C8"/>
    <w:rsid w:val="008C6D71"/>
    <w:rsid w:val="008D05FE"/>
    <w:rsid w:val="009C32BA"/>
    <w:rsid w:val="009C6282"/>
    <w:rsid w:val="00A9214D"/>
    <w:rsid w:val="00AC4F62"/>
    <w:rsid w:val="00B03DE5"/>
    <w:rsid w:val="00B52321"/>
    <w:rsid w:val="00B84188"/>
    <w:rsid w:val="00BA56AA"/>
    <w:rsid w:val="00BF100A"/>
    <w:rsid w:val="00C12D38"/>
    <w:rsid w:val="00C2444C"/>
    <w:rsid w:val="00C40895"/>
    <w:rsid w:val="00C43D95"/>
    <w:rsid w:val="00C9608B"/>
    <w:rsid w:val="00CD46DF"/>
    <w:rsid w:val="00CD473A"/>
    <w:rsid w:val="00D06965"/>
    <w:rsid w:val="00DA1FE5"/>
    <w:rsid w:val="00ED55CF"/>
    <w:rsid w:val="00F62C4D"/>
    <w:rsid w:val="00FD2FA4"/>
    <w:rsid w:val="00FE2D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34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406D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header"/>
    <w:basedOn w:val="a"/>
    <w:link w:val="a4"/>
    <w:uiPriority w:val="99"/>
    <w:semiHidden/>
    <w:unhideWhenUsed/>
    <w:rsid w:val="000D28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0D28DC"/>
  </w:style>
  <w:style w:type="paragraph" w:styleId="a5">
    <w:name w:val="footer"/>
    <w:basedOn w:val="a"/>
    <w:link w:val="a6"/>
    <w:uiPriority w:val="99"/>
    <w:semiHidden/>
    <w:unhideWhenUsed/>
    <w:rsid w:val="000D28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0D28D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6</Pages>
  <Words>1515</Words>
  <Characters>8640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47</cp:revision>
  <cp:lastPrinted>2018-01-16T11:23:00Z</cp:lastPrinted>
  <dcterms:created xsi:type="dcterms:W3CDTF">2018-01-16T09:02:00Z</dcterms:created>
  <dcterms:modified xsi:type="dcterms:W3CDTF">2023-02-02T11:32:00Z</dcterms:modified>
</cp:coreProperties>
</file>